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16" w:rsidRPr="00505116" w:rsidRDefault="00505116" w:rsidP="00505116">
      <w:pPr>
        <w:shd w:val="clear" w:color="auto" w:fill="FFFFFF"/>
        <w:spacing w:after="0" w:line="598" w:lineRule="atLeast"/>
        <w:outlineLvl w:val="0"/>
        <w:rPr>
          <w:rFonts w:ascii="Arial" w:eastAsia="Times New Roman" w:hAnsi="Arial" w:cs="Arial"/>
          <w:color w:val="548DD4" w:themeColor="text2" w:themeTint="99"/>
          <w:spacing w:val="-19"/>
          <w:kern w:val="36"/>
          <w:sz w:val="66"/>
          <w:szCs w:val="66"/>
          <w:lang w:val="en-US" w:eastAsia="fr-FR"/>
        </w:rPr>
      </w:pPr>
      <w:r w:rsidRPr="00505116">
        <w:rPr>
          <w:rFonts w:ascii="Arial" w:eastAsia="Times New Roman" w:hAnsi="Arial" w:cs="Arial"/>
          <w:color w:val="548DD4" w:themeColor="text2" w:themeTint="99"/>
          <w:spacing w:val="-19"/>
          <w:kern w:val="36"/>
          <w:sz w:val="66"/>
          <w:szCs w:val="66"/>
          <w:lang w:val="en-US" w:eastAsia="fr-FR"/>
        </w:rPr>
        <w:t>PVS vs. MCS Revisited</w:t>
      </w:r>
    </w:p>
    <w:p w:rsidR="00505116" w:rsidRDefault="00505116" w:rsidP="00505116">
      <w:pPr>
        <w:shd w:val="clear" w:color="auto" w:fill="FFFFFF"/>
        <w:spacing w:before="100" w:beforeAutospacing="1" w:after="337" w:line="240" w:lineRule="auto"/>
        <w:rPr>
          <w:rFonts w:ascii="Arial" w:eastAsia="Times New Roman" w:hAnsi="Arial" w:cs="Arial"/>
          <w:b/>
          <w:bCs/>
          <w:color w:val="4D4F53"/>
          <w:sz w:val="24"/>
          <w:szCs w:val="24"/>
          <w:lang w:val="en-US" w:eastAsia="fr-FR"/>
        </w:rPr>
      </w:pPr>
    </w:p>
    <w:p w:rsid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b/>
          <w:bCs/>
          <w:color w:val="4D4F53"/>
          <w:sz w:val="24"/>
          <w:szCs w:val="24"/>
          <w:lang w:val="en-US" w:eastAsia="fr-FR"/>
        </w:rPr>
        <w:t>By</w:t>
      </w:r>
      <w:r w:rsidRPr="00505116">
        <w:rPr>
          <w:rFonts w:ascii="Arial" w:eastAsia="Times New Roman" w:hAnsi="Arial" w:cs="Arial"/>
          <w:color w:val="4D4F53"/>
          <w:sz w:val="24"/>
          <w:szCs w:val="24"/>
          <w:lang w:val="en-US" w:eastAsia="fr-FR"/>
        </w:rPr>
        <w:t xml:space="preserve"> </w:t>
      </w:r>
      <w:hyperlink r:id="rId5" w:tooltip="View all posts by Nick Rintalan" w:history="1">
        <w:r w:rsidRPr="00505116">
          <w:rPr>
            <w:rFonts w:ascii="Arial" w:eastAsia="Times New Roman" w:hAnsi="Arial" w:cs="Arial"/>
            <w:color w:val="0075B0"/>
            <w:sz w:val="24"/>
            <w:szCs w:val="24"/>
            <w:lang w:val="en-US" w:eastAsia="fr-FR"/>
          </w:rPr>
          <w:t xml:space="preserve">Nick </w:t>
        </w:r>
        <w:proofErr w:type="spellStart"/>
        <w:r w:rsidRPr="00505116">
          <w:rPr>
            <w:rFonts w:ascii="Arial" w:eastAsia="Times New Roman" w:hAnsi="Arial" w:cs="Arial"/>
            <w:color w:val="0075B0"/>
            <w:sz w:val="24"/>
            <w:szCs w:val="24"/>
            <w:lang w:val="en-US" w:eastAsia="fr-FR"/>
          </w:rPr>
          <w:t>Rintalan</w:t>
        </w:r>
        <w:proofErr w:type="spellEnd"/>
      </w:hyperlink>
      <w:r w:rsidRPr="00505116">
        <w:rPr>
          <w:rFonts w:ascii="Arial" w:eastAsia="Times New Roman" w:hAnsi="Arial" w:cs="Arial"/>
          <w:color w:val="4D4F53"/>
          <w:sz w:val="24"/>
          <w:szCs w:val="24"/>
          <w:lang w:val="en-US" w:eastAsia="fr-FR"/>
        </w:rPr>
        <w:t xml:space="preserve"> · </w:t>
      </w:r>
      <w:r w:rsidRPr="00505116">
        <w:rPr>
          <w:rFonts w:ascii="Arial" w:eastAsia="Times New Roman" w:hAnsi="Arial" w:cs="Arial"/>
          <w:b/>
          <w:bCs/>
          <w:color w:val="4D4F53"/>
          <w:sz w:val="24"/>
          <w:szCs w:val="24"/>
          <w:lang w:val="en-US" w:eastAsia="fr-FR"/>
        </w:rPr>
        <w:t>Published August 12, 2013</w:t>
      </w:r>
      <w:r w:rsidRPr="00505116">
        <w:rPr>
          <w:rFonts w:ascii="Arial" w:eastAsia="Times New Roman" w:hAnsi="Arial" w:cs="Arial"/>
          <w:color w:val="4D4F53"/>
          <w:sz w:val="24"/>
          <w:szCs w:val="24"/>
          <w:lang w:val="en-US" w:eastAsia="fr-FR"/>
        </w:rPr>
        <w:t>·</w:t>
      </w:r>
    </w:p>
    <w:p w:rsid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 xml:space="preserve">It’s been a few months since my last article, but rest assured, I’ve been keeping busy and I have a ton of stuff in my head that I’m committed to getting down on paper in the near future. Why so busy? Well, our Mobility products are keeping me busy for sure. But I also spent the last month or so preparing for 2 different sessions at </w:t>
      </w:r>
      <w:hyperlink r:id="rId6" w:tgtFrame="_blank" w:tooltip="BriForum 2013" w:history="1">
        <w:proofErr w:type="spellStart"/>
        <w:r w:rsidRPr="00505116">
          <w:rPr>
            <w:rFonts w:ascii="Arial" w:eastAsia="Times New Roman" w:hAnsi="Arial" w:cs="Arial"/>
            <w:color w:val="0075B0"/>
            <w:sz w:val="24"/>
            <w:szCs w:val="24"/>
            <w:lang w:val="en-US" w:eastAsia="fr-FR"/>
          </w:rPr>
          <w:t>BriForum</w:t>
        </w:r>
        <w:proofErr w:type="spellEnd"/>
        <w:r w:rsidRPr="00505116">
          <w:rPr>
            <w:rFonts w:ascii="Arial" w:eastAsia="Times New Roman" w:hAnsi="Arial" w:cs="Arial"/>
            <w:color w:val="0075B0"/>
            <w:sz w:val="24"/>
            <w:szCs w:val="24"/>
            <w:lang w:val="en-US" w:eastAsia="fr-FR"/>
          </w:rPr>
          <w:t xml:space="preserve"> Chicago</w:t>
        </w:r>
      </w:hyperlink>
      <w:r w:rsidRPr="00505116">
        <w:rPr>
          <w:rFonts w:ascii="Arial" w:eastAsia="Times New Roman" w:hAnsi="Arial" w:cs="Arial"/>
          <w:color w:val="4D4F53"/>
          <w:sz w:val="24"/>
          <w:szCs w:val="24"/>
          <w:lang w:val="en-US" w:eastAsia="fr-FR"/>
        </w:rPr>
        <w:t xml:space="preserve">. My colleague, </w:t>
      </w:r>
      <w:hyperlink r:id="rId7" w:tgtFrame="_blank" w:tooltip="Dan Allen is the man" w:history="1">
        <w:r w:rsidRPr="00505116">
          <w:rPr>
            <w:rFonts w:ascii="Arial" w:eastAsia="Times New Roman" w:hAnsi="Arial" w:cs="Arial"/>
            <w:color w:val="0075B0"/>
            <w:sz w:val="24"/>
            <w:szCs w:val="24"/>
            <w:lang w:val="en-US" w:eastAsia="fr-FR"/>
          </w:rPr>
          <w:t>Dan Allen</w:t>
        </w:r>
      </w:hyperlink>
      <w:r w:rsidRPr="00505116">
        <w:rPr>
          <w:rFonts w:ascii="Arial" w:eastAsia="Times New Roman" w:hAnsi="Arial" w:cs="Arial"/>
          <w:color w:val="4D4F53"/>
          <w:sz w:val="24"/>
          <w:szCs w:val="24"/>
          <w:lang w:val="en-US" w:eastAsia="fr-FR"/>
        </w:rPr>
        <w:t>, and I co-presented on the topics of IOPS and Folder Redirection. Once Brian makes the videos and decks available online, I’ll be sure to point people to them.</w:t>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 xml:space="preserve">So what stuff do I want to get down on paper and turn into a future article? To name a few…MCS vs. PVS (revisited), NUMA and XA VM Sizing, </w:t>
      </w:r>
      <w:proofErr w:type="spellStart"/>
      <w:r w:rsidRPr="00505116">
        <w:rPr>
          <w:rFonts w:ascii="Arial" w:eastAsia="Times New Roman" w:hAnsi="Arial" w:cs="Arial"/>
          <w:color w:val="4D4F53"/>
          <w:sz w:val="24"/>
          <w:szCs w:val="24"/>
          <w:lang w:val="en-US" w:eastAsia="fr-FR"/>
        </w:rPr>
        <w:t>XenMobile</w:t>
      </w:r>
      <w:proofErr w:type="spellEnd"/>
      <w:r w:rsidRPr="00505116">
        <w:rPr>
          <w:rFonts w:ascii="Arial" w:eastAsia="Times New Roman" w:hAnsi="Arial" w:cs="Arial"/>
          <w:color w:val="4D4F53"/>
          <w:sz w:val="24"/>
          <w:szCs w:val="24"/>
          <w:lang w:val="en-US" w:eastAsia="fr-FR"/>
        </w:rPr>
        <w:t xml:space="preserve"> Lessons Learned “2.0″, and </w:t>
      </w:r>
      <w:proofErr w:type="spellStart"/>
      <w:r w:rsidRPr="00505116">
        <w:rPr>
          <w:rFonts w:ascii="Arial" w:eastAsia="Times New Roman" w:hAnsi="Arial" w:cs="Arial"/>
          <w:color w:val="4D4F53"/>
          <w:sz w:val="24"/>
          <w:szCs w:val="24"/>
          <w:lang w:val="en-US" w:eastAsia="fr-FR"/>
        </w:rPr>
        <w:t>Virtualizing</w:t>
      </w:r>
      <w:proofErr w:type="spellEnd"/>
      <w:r w:rsidRPr="00505116">
        <w:rPr>
          <w:rFonts w:ascii="Arial" w:eastAsia="Times New Roman" w:hAnsi="Arial" w:cs="Arial"/>
          <w:color w:val="4D4F53"/>
          <w:sz w:val="24"/>
          <w:szCs w:val="24"/>
          <w:lang w:val="en-US" w:eastAsia="fr-FR"/>
        </w:rPr>
        <w:t xml:space="preserve"> PVS Part 3. But let’s talk about that first topic of PVS </w:t>
      </w:r>
      <w:proofErr w:type="spellStart"/>
      <w:r w:rsidRPr="00505116">
        <w:rPr>
          <w:rFonts w:ascii="Arial" w:eastAsia="Times New Roman" w:hAnsi="Arial" w:cs="Arial"/>
          <w:color w:val="4D4F53"/>
          <w:sz w:val="24"/>
          <w:szCs w:val="24"/>
          <w:lang w:val="en-US" w:eastAsia="fr-FR"/>
        </w:rPr>
        <w:t>vs</w:t>
      </w:r>
      <w:proofErr w:type="spellEnd"/>
      <w:r w:rsidRPr="00505116">
        <w:rPr>
          <w:rFonts w:ascii="Arial" w:eastAsia="Times New Roman" w:hAnsi="Arial" w:cs="Arial"/>
          <w:color w:val="4D4F53"/>
          <w:sz w:val="24"/>
          <w:szCs w:val="24"/>
          <w:lang w:val="en-US" w:eastAsia="fr-FR"/>
        </w:rPr>
        <w:t xml:space="preserve"> MCS now.</w:t>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 xml:space="preserve">Although </w:t>
      </w:r>
      <w:proofErr w:type="spellStart"/>
      <w:r w:rsidRPr="00505116">
        <w:rPr>
          <w:rFonts w:ascii="Arial" w:eastAsia="Times New Roman" w:hAnsi="Arial" w:cs="Arial"/>
          <w:color w:val="4D4F53"/>
          <w:sz w:val="24"/>
          <w:szCs w:val="24"/>
          <w:lang w:val="en-US" w:eastAsia="fr-FR"/>
        </w:rPr>
        <w:t>BriForum</w:t>
      </w:r>
      <w:proofErr w:type="spellEnd"/>
      <w:r w:rsidRPr="00505116">
        <w:rPr>
          <w:rFonts w:ascii="Arial" w:eastAsia="Times New Roman" w:hAnsi="Arial" w:cs="Arial"/>
          <w:color w:val="4D4F53"/>
          <w:sz w:val="24"/>
          <w:szCs w:val="24"/>
          <w:lang w:val="en-US" w:eastAsia="fr-FR"/>
        </w:rPr>
        <w:t xml:space="preserve"> (and Synergy) are always busy times, I always try to catch a few sessions by some of my favorite presenters. One of them is </w:t>
      </w:r>
      <w:hyperlink r:id="rId8" w:tgtFrame="_blank" w:tooltip="Jim Moyle" w:history="1">
        <w:r w:rsidRPr="00505116">
          <w:rPr>
            <w:rFonts w:ascii="Arial" w:eastAsia="Times New Roman" w:hAnsi="Arial" w:cs="Arial"/>
            <w:color w:val="0075B0"/>
            <w:sz w:val="24"/>
            <w:szCs w:val="24"/>
            <w:lang w:val="en-US" w:eastAsia="fr-FR"/>
          </w:rPr>
          <w:t>Jim Moyle</w:t>
        </w:r>
      </w:hyperlink>
      <w:r w:rsidRPr="00505116">
        <w:rPr>
          <w:rFonts w:ascii="Arial" w:eastAsia="Times New Roman" w:hAnsi="Arial" w:cs="Arial"/>
          <w:color w:val="4D4F53"/>
          <w:sz w:val="24"/>
          <w:szCs w:val="24"/>
          <w:lang w:val="en-US" w:eastAsia="fr-FR"/>
        </w:rPr>
        <w:t xml:space="preserve"> and he actually inspired this article. If you don’t know Jim, he is one of our CTPs and works for Atlantis Computing – he also wrote one of the most </w:t>
      </w:r>
      <w:hyperlink r:id="rId9" w:tgtFrame="_blank" w:tooltip="IOPS Deep Dive by Jim" w:history="1">
        <w:r w:rsidRPr="00505116">
          <w:rPr>
            <w:rFonts w:ascii="Arial" w:eastAsia="Times New Roman" w:hAnsi="Arial" w:cs="Arial"/>
            <w:color w:val="0075B0"/>
            <w:sz w:val="24"/>
            <w:szCs w:val="24"/>
            <w:lang w:val="en-US" w:eastAsia="fr-FR"/>
          </w:rPr>
          <w:t>informative papers on IOPS</w:t>
        </w:r>
      </w:hyperlink>
      <w:r w:rsidRPr="00505116">
        <w:rPr>
          <w:rFonts w:ascii="Arial" w:eastAsia="Times New Roman" w:hAnsi="Arial" w:cs="Arial"/>
          <w:color w:val="4D4F53"/>
          <w:sz w:val="24"/>
          <w:szCs w:val="24"/>
          <w:lang w:val="en-US" w:eastAsia="fr-FR"/>
        </w:rPr>
        <w:t xml:space="preserve"> I’ve ever read. I swear there is not a month that goes by that I don’t get asked about PVS vs. MCS (pros and cons, what should I use, etc.). I’m not going to get into the pros and cons or tell you what to use since many folks like Dan Feller have done a good job of that already, even with </w:t>
      </w:r>
      <w:hyperlink r:id="rId10" w:tgtFrame="_blank" w:tooltip="Feller's Decision Tree" w:history="1">
        <w:r w:rsidRPr="00505116">
          <w:rPr>
            <w:rFonts w:ascii="Arial" w:eastAsia="Times New Roman" w:hAnsi="Arial" w:cs="Arial"/>
            <w:color w:val="0075B0"/>
            <w:sz w:val="24"/>
            <w:szCs w:val="24"/>
            <w:lang w:val="en-US" w:eastAsia="fr-FR"/>
          </w:rPr>
          <w:t>beautiful decision trees</w:t>
        </w:r>
      </w:hyperlink>
      <w:r w:rsidRPr="00505116">
        <w:rPr>
          <w:rFonts w:ascii="Arial" w:eastAsia="Times New Roman" w:hAnsi="Arial" w:cs="Arial"/>
          <w:color w:val="4D4F53"/>
          <w:sz w:val="24"/>
          <w:szCs w:val="24"/>
          <w:lang w:val="en-US" w:eastAsia="fr-FR"/>
        </w:rPr>
        <w:t xml:space="preserve">. I might note that Barry </w:t>
      </w:r>
      <w:proofErr w:type="spellStart"/>
      <w:r w:rsidRPr="00505116">
        <w:rPr>
          <w:rFonts w:ascii="Arial" w:eastAsia="Times New Roman" w:hAnsi="Arial" w:cs="Arial"/>
          <w:color w:val="4D4F53"/>
          <w:sz w:val="24"/>
          <w:szCs w:val="24"/>
          <w:lang w:val="en-US" w:eastAsia="fr-FR"/>
        </w:rPr>
        <w:t>Schiffer</w:t>
      </w:r>
      <w:proofErr w:type="spellEnd"/>
      <w:r w:rsidRPr="00505116">
        <w:rPr>
          <w:rFonts w:ascii="Arial" w:eastAsia="Times New Roman" w:hAnsi="Arial" w:cs="Arial"/>
          <w:color w:val="4D4F53"/>
          <w:sz w:val="24"/>
          <w:szCs w:val="24"/>
          <w:lang w:val="en-US" w:eastAsia="fr-FR"/>
        </w:rPr>
        <w:t xml:space="preserve"> has an </w:t>
      </w:r>
      <w:hyperlink r:id="rId11" w:tgtFrame="_blank" w:tooltip="Updated PVS vs MCS Decision Tree" w:history="1">
        <w:r w:rsidRPr="00505116">
          <w:rPr>
            <w:rFonts w:ascii="Arial" w:eastAsia="Times New Roman" w:hAnsi="Arial" w:cs="Arial"/>
            <w:color w:val="0075B0"/>
            <w:sz w:val="24"/>
            <w:szCs w:val="24"/>
            <w:lang w:val="en-US" w:eastAsia="fr-FR"/>
          </w:rPr>
          <w:t>updated decision tree</w:t>
        </w:r>
      </w:hyperlink>
      <w:r w:rsidRPr="00505116">
        <w:rPr>
          <w:rFonts w:ascii="Arial" w:eastAsia="Times New Roman" w:hAnsi="Arial" w:cs="Arial"/>
          <w:color w:val="4D4F53"/>
          <w:sz w:val="24"/>
          <w:szCs w:val="24"/>
          <w:lang w:val="en-US" w:eastAsia="fr-FR"/>
        </w:rPr>
        <w:t xml:space="preserve"> you might want to check out, too. But I do want to talk about one of the main reasons people often cite for not using MCS – it generates about “</w:t>
      </w:r>
      <w:r w:rsidRPr="00505116">
        <w:rPr>
          <w:rFonts w:ascii="Arial" w:eastAsia="Times New Roman" w:hAnsi="Arial" w:cs="Arial"/>
          <w:b/>
          <w:bCs/>
          <w:color w:val="4D4F53"/>
          <w:sz w:val="24"/>
          <w:szCs w:val="24"/>
          <w:lang w:val="en-US" w:eastAsia="fr-FR"/>
        </w:rPr>
        <w:t>1.6x or 60% more IOPS compared to PVS</w:t>
      </w:r>
      <w:r w:rsidRPr="00505116">
        <w:rPr>
          <w:rFonts w:ascii="Arial" w:eastAsia="Times New Roman" w:hAnsi="Arial" w:cs="Arial"/>
          <w:color w:val="4D4F53"/>
          <w:sz w:val="24"/>
          <w:szCs w:val="24"/>
          <w:lang w:val="en-US" w:eastAsia="fr-FR"/>
        </w:rPr>
        <w:t xml:space="preserve">“. And ever since </w:t>
      </w:r>
      <w:hyperlink r:id="rId12" w:tgtFrame="_blank" w:tooltip="1.6x!" w:history="1">
        <w:r w:rsidRPr="00505116">
          <w:rPr>
            <w:rFonts w:ascii="Arial" w:eastAsia="Times New Roman" w:hAnsi="Arial" w:cs="Arial"/>
            <w:color w:val="0075B0"/>
            <w:sz w:val="24"/>
            <w:szCs w:val="24"/>
            <w:lang w:val="en-US" w:eastAsia="fr-FR"/>
          </w:rPr>
          <w:t>Ken Bell sort of “documented” this</w:t>
        </w:r>
      </w:hyperlink>
      <w:r w:rsidRPr="00505116">
        <w:rPr>
          <w:rFonts w:ascii="Arial" w:eastAsia="Times New Roman" w:hAnsi="Arial" w:cs="Arial"/>
          <w:color w:val="4D4F53"/>
          <w:sz w:val="24"/>
          <w:szCs w:val="24"/>
          <w:lang w:val="en-US" w:eastAsia="fr-FR"/>
        </w:rPr>
        <w:t xml:space="preserve"> in passing about 2-3 years ago, that’s sort of been Gospel and no one had challenged it. But our CCS team was seeing slightly different results in the field and Jim Moyle also decided to challenge that statement. And Jim shared the results of his MCS vs. PVS testing at </w:t>
      </w:r>
      <w:proofErr w:type="spellStart"/>
      <w:r w:rsidRPr="00505116">
        <w:rPr>
          <w:rFonts w:ascii="Arial" w:eastAsia="Times New Roman" w:hAnsi="Arial" w:cs="Arial"/>
          <w:color w:val="4D4F53"/>
          <w:sz w:val="24"/>
          <w:szCs w:val="24"/>
          <w:lang w:val="en-US" w:eastAsia="fr-FR"/>
        </w:rPr>
        <w:t>BriForum</w:t>
      </w:r>
      <w:proofErr w:type="spellEnd"/>
      <w:r w:rsidRPr="00505116">
        <w:rPr>
          <w:rFonts w:ascii="Arial" w:eastAsia="Times New Roman" w:hAnsi="Arial" w:cs="Arial"/>
          <w:color w:val="4D4F53"/>
          <w:sz w:val="24"/>
          <w:szCs w:val="24"/>
          <w:lang w:val="en-US" w:eastAsia="fr-FR"/>
        </w:rPr>
        <w:t xml:space="preserve"> this year – I think many folks were shocked by the results.</w:t>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What were those results? Here is a summary of the things I thought were most interesting:</w:t>
      </w:r>
    </w:p>
    <w:p w:rsidR="00505116" w:rsidRPr="00505116" w:rsidRDefault="00505116" w:rsidP="00505116">
      <w:pPr>
        <w:numPr>
          <w:ilvl w:val="0"/>
          <w:numId w:val="1"/>
        </w:numPr>
        <w:shd w:val="clear" w:color="auto" w:fill="FFFFFF"/>
        <w:spacing w:after="0" w:line="240" w:lineRule="auto"/>
        <w:ind w:left="1019"/>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 xml:space="preserve">MCS generates </w:t>
      </w:r>
      <w:r w:rsidRPr="00505116">
        <w:rPr>
          <w:rFonts w:ascii="Arial" w:eastAsia="Times New Roman" w:hAnsi="Arial" w:cs="Arial"/>
          <w:b/>
          <w:bCs/>
          <w:color w:val="4D4F53"/>
          <w:sz w:val="24"/>
          <w:szCs w:val="24"/>
          <w:lang w:val="en-US" w:eastAsia="fr-FR"/>
        </w:rPr>
        <w:t>21.5% more average IOPS</w:t>
      </w:r>
      <w:r w:rsidRPr="00505116">
        <w:rPr>
          <w:rFonts w:ascii="Arial" w:eastAsia="Times New Roman" w:hAnsi="Arial" w:cs="Arial"/>
          <w:color w:val="4D4F53"/>
          <w:sz w:val="24"/>
          <w:szCs w:val="24"/>
          <w:lang w:val="en-US" w:eastAsia="fr-FR"/>
        </w:rPr>
        <w:t xml:space="preserve"> compared to PVS in the </w:t>
      </w:r>
      <w:r w:rsidRPr="00505116">
        <w:rPr>
          <w:rFonts w:ascii="Arial" w:eastAsia="Times New Roman" w:hAnsi="Arial" w:cs="Arial"/>
          <w:b/>
          <w:bCs/>
          <w:color w:val="4D4F53"/>
          <w:sz w:val="24"/>
          <w:szCs w:val="24"/>
          <w:lang w:val="en-US" w:eastAsia="fr-FR"/>
        </w:rPr>
        <w:t>steady-state</w:t>
      </w:r>
      <w:r w:rsidRPr="00505116">
        <w:rPr>
          <w:rFonts w:ascii="Arial" w:eastAsia="Times New Roman" w:hAnsi="Arial" w:cs="Arial"/>
          <w:color w:val="4D4F53"/>
          <w:sz w:val="24"/>
          <w:szCs w:val="24"/>
          <w:lang w:val="en-US" w:eastAsia="fr-FR"/>
        </w:rPr>
        <w:t xml:space="preserve"> (not anywhere near 60%)</w:t>
      </w:r>
    </w:p>
    <w:p w:rsidR="00505116" w:rsidRPr="00505116" w:rsidRDefault="00505116" w:rsidP="00505116">
      <w:pPr>
        <w:numPr>
          <w:ilvl w:val="0"/>
          <w:numId w:val="1"/>
        </w:numPr>
        <w:shd w:val="clear" w:color="auto" w:fill="FFFFFF"/>
        <w:spacing w:after="0" w:line="240" w:lineRule="auto"/>
        <w:ind w:left="1019"/>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 xml:space="preserve">This breaks down to about </w:t>
      </w:r>
      <w:r w:rsidRPr="00505116">
        <w:rPr>
          <w:rFonts w:ascii="Arial" w:eastAsia="Times New Roman" w:hAnsi="Arial" w:cs="Arial"/>
          <w:b/>
          <w:bCs/>
          <w:color w:val="4D4F53"/>
          <w:sz w:val="24"/>
          <w:szCs w:val="24"/>
          <w:lang w:val="en-US" w:eastAsia="fr-FR"/>
        </w:rPr>
        <w:t>8% more write IO</w:t>
      </w:r>
      <w:r w:rsidRPr="00505116">
        <w:rPr>
          <w:rFonts w:ascii="Arial" w:eastAsia="Times New Roman" w:hAnsi="Arial" w:cs="Arial"/>
          <w:color w:val="4D4F53"/>
          <w:sz w:val="24"/>
          <w:szCs w:val="24"/>
          <w:lang w:val="en-US" w:eastAsia="fr-FR"/>
        </w:rPr>
        <w:t xml:space="preserve"> and </w:t>
      </w:r>
      <w:r w:rsidRPr="00505116">
        <w:rPr>
          <w:rFonts w:ascii="Arial" w:eastAsia="Times New Roman" w:hAnsi="Arial" w:cs="Arial"/>
          <w:b/>
          <w:bCs/>
          <w:color w:val="4D4F53"/>
          <w:sz w:val="24"/>
          <w:szCs w:val="24"/>
          <w:lang w:val="en-US" w:eastAsia="fr-FR"/>
        </w:rPr>
        <w:t>13% more read IO</w:t>
      </w:r>
    </w:p>
    <w:p w:rsidR="00505116" w:rsidRPr="00505116" w:rsidRDefault="00505116" w:rsidP="00505116">
      <w:pPr>
        <w:numPr>
          <w:ilvl w:val="0"/>
          <w:numId w:val="1"/>
        </w:numPr>
        <w:shd w:val="clear" w:color="auto" w:fill="FFFFFF"/>
        <w:spacing w:after="0" w:line="240" w:lineRule="auto"/>
        <w:ind w:left="1019"/>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 xml:space="preserve">MCS generates </w:t>
      </w:r>
      <w:r w:rsidRPr="00505116">
        <w:rPr>
          <w:rFonts w:ascii="Arial" w:eastAsia="Times New Roman" w:hAnsi="Arial" w:cs="Arial"/>
          <w:b/>
          <w:bCs/>
          <w:color w:val="4D4F53"/>
          <w:sz w:val="24"/>
          <w:szCs w:val="24"/>
          <w:lang w:val="en-US" w:eastAsia="fr-FR"/>
        </w:rPr>
        <w:t>45.2% more peak IOPS</w:t>
      </w:r>
      <w:r w:rsidRPr="00505116">
        <w:rPr>
          <w:rFonts w:ascii="Arial" w:eastAsia="Times New Roman" w:hAnsi="Arial" w:cs="Arial"/>
          <w:color w:val="4D4F53"/>
          <w:sz w:val="24"/>
          <w:szCs w:val="24"/>
          <w:lang w:val="en-US" w:eastAsia="fr-FR"/>
        </w:rPr>
        <w:t xml:space="preserve"> compared to PVS (this is closer to the 50-60% range that we originally documented)</w:t>
      </w:r>
    </w:p>
    <w:p w:rsidR="00505116" w:rsidRPr="00505116" w:rsidRDefault="00505116" w:rsidP="00505116">
      <w:pPr>
        <w:numPr>
          <w:ilvl w:val="0"/>
          <w:numId w:val="1"/>
        </w:numPr>
        <w:shd w:val="clear" w:color="auto" w:fill="FFFFFF"/>
        <w:spacing w:after="0" w:line="240" w:lineRule="auto"/>
        <w:ind w:left="1019"/>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lastRenderedPageBreak/>
        <w:t xml:space="preserve">The read-to-write (R/W) IO ratio for </w:t>
      </w:r>
      <w:r w:rsidRPr="00505116">
        <w:rPr>
          <w:rFonts w:ascii="Arial" w:eastAsia="Times New Roman" w:hAnsi="Arial" w:cs="Arial"/>
          <w:b/>
          <w:bCs/>
          <w:color w:val="4D4F53"/>
          <w:sz w:val="24"/>
          <w:szCs w:val="24"/>
          <w:lang w:val="en-US" w:eastAsia="fr-FR"/>
        </w:rPr>
        <w:t>PVS</w:t>
      </w:r>
      <w:r w:rsidRPr="00505116">
        <w:rPr>
          <w:rFonts w:ascii="Arial" w:eastAsia="Times New Roman" w:hAnsi="Arial" w:cs="Arial"/>
          <w:color w:val="4D4F53"/>
          <w:sz w:val="24"/>
          <w:szCs w:val="24"/>
          <w:lang w:val="en-US" w:eastAsia="fr-FR"/>
        </w:rPr>
        <w:t xml:space="preserve"> was </w:t>
      </w:r>
      <w:r w:rsidRPr="00505116">
        <w:rPr>
          <w:rFonts w:ascii="Arial" w:eastAsia="Times New Roman" w:hAnsi="Arial" w:cs="Arial"/>
          <w:b/>
          <w:bCs/>
          <w:color w:val="4D4F53"/>
          <w:sz w:val="24"/>
          <w:szCs w:val="24"/>
          <w:lang w:val="en-US" w:eastAsia="fr-FR"/>
        </w:rPr>
        <w:t>90%+ writes in both the steady-state and peak</w:t>
      </w:r>
      <w:r w:rsidRPr="00505116">
        <w:rPr>
          <w:rFonts w:ascii="Arial" w:eastAsia="Times New Roman" w:hAnsi="Arial" w:cs="Arial"/>
          <w:color w:val="4D4F53"/>
          <w:sz w:val="24"/>
          <w:szCs w:val="24"/>
          <w:lang w:val="en-US" w:eastAsia="fr-FR"/>
        </w:rPr>
        <w:t xml:space="preserve"> (nothing new here)</w:t>
      </w:r>
    </w:p>
    <w:p w:rsidR="00505116" w:rsidRPr="00505116" w:rsidRDefault="00505116" w:rsidP="00505116">
      <w:pPr>
        <w:numPr>
          <w:ilvl w:val="0"/>
          <w:numId w:val="1"/>
        </w:numPr>
        <w:shd w:val="clear" w:color="auto" w:fill="FFFFFF"/>
        <w:spacing w:after="0" w:line="240" w:lineRule="auto"/>
        <w:ind w:left="1019"/>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 xml:space="preserve">The R/W ratio for </w:t>
      </w:r>
      <w:r w:rsidRPr="00505116">
        <w:rPr>
          <w:rFonts w:ascii="Arial" w:eastAsia="Times New Roman" w:hAnsi="Arial" w:cs="Arial"/>
          <w:b/>
          <w:bCs/>
          <w:color w:val="4D4F53"/>
          <w:sz w:val="24"/>
          <w:szCs w:val="24"/>
          <w:lang w:val="en-US" w:eastAsia="fr-FR"/>
        </w:rPr>
        <w:t>MCS at peak</w:t>
      </w:r>
      <w:r w:rsidRPr="00505116">
        <w:rPr>
          <w:rFonts w:ascii="Arial" w:eastAsia="Times New Roman" w:hAnsi="Arial" w:cs="Arial"/>
          <w:color w:val="4D4F53"/>
          <w:sz w:val="24"/>
          <w:szCs w:val="24"/>
          <w:lang w:val="en-US" w:eastAsia="fr-FR"/>
        </w:rPr>
        <w:t xml:space="preserve"> was </w:t>
      </w:r>
      <w:r w:rsidRPr="00505116">
        <w:rPr>
          <w:rFonts w:ascii="Arial" w:eastAsia="Times New Roman" w:hAnsi="Arial" w:cs="Arial"/>
          <w:b/>
          <w:bCs/>
          <w:color w:val="4D4F53"/>
          <w:sz w:val="24"/>
          <w:szCs w:val="24"/>
          <w:lang w:val="en-US" w:eastAsia="fr-FR"/>
        </w:rPr>
        <w:t>47/53</w:t>
      </w:r>
      <w:r w:rsidRPr="00505116">
        <w:rPr>
          <w:rFonts w:ascii="Arial" w:eastAsia="Times New Roman" w:hAnsi="Arial" w:cs="Arial"/>
          <w:color w:val="4D4F53"/>
          <w:sz w:val="24"/>
          <w:szCs w:val="24"/>
          <w:lang w:val="en-US" w:eastAsia="fr-FR"/>
        </w:rPr>
        <w:t xml:space="preserve"> (we’ve long said it’s about 50/50 for MCS, so nothing new here)</w:t>
      </w:r>
    </w:p>
    <w:p w:rsidR="00505116" w:rsidRPr="00505116" w:rsidRDefault="00505116" w:rsidP="00505116">
      <w:pPr>
        <w:numPr>
          <w:ilvl w:val="0"/>
          <w:numId w:val="1"/>
        </w:numPr>
        <w:shd w:val="clear" w:color="auto" w:fill="FFFFFF"/>
        <w:spacing w:after="0" w:line="240" w:lineRule="auto"/>
        <w:ind w:left="1019"/>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 xml:space="preserve">The R/W ratio for </w:t>
      </w:r>
      <w:r w:rsidRPr="00505116">
        <w:rPr>
          <w:rFonts w:ascii="Arial" w:eastAsia="Times New Roman" w:hAnsi="Arial" w:cs="Arial"/>
          <w:b/>
          <w:bCs/>
          <w:color w:val="4D4F53"/>
          <w:sz w:val="24"/>
          <w:szCs w:val="24"/>
          <w:lang w:val="en-US" w:eastAsia="fr-FR"/>
        </w:rPr>
        <w:t>MCS in the steady-state</w:t>
      </w:r>
      <w:r w:rsidRPr="00505116">
        <w:rPr>
          <w:rFonts w:ascii="Arial" w:eastAsia="Times New Roman" w:hAnsi="Arial" w:cs="Arial"/>
          <w:color w:val="4D4F53"/>
          <w:sz w:val="24"/>
          <w:szCs w:val="24"/>
          <w:lang w:val="en-US" w:eastAsia="fr-FR"/>
        </w:rPr>
        <w:t xml:space="preserve"> was </w:t>
      </w:r>
      <w:r w:rsidRPr="00505116">
        <w:rPr>
          <w:rFonts w:ascii="Arial" w:eastAsia="Times New Roman" w:hAnsi="Arial" w:cs="Arial"/>
          <w:b/>
          <w:bCs/>
          <w:color w:val="4D4F53"/>
          <w:sz w:val="24"/>
          <w:szCs w:val="24"/>
          <w:lang w:val="en-US" w:eastAsia="fr-FR"/>
        </w:rPr>
        <w:t>17/83</w:t>
      </w:r>
      <w:r w:rsidRPr="00505116">
        <w:rPr>
          <w:rFonts w:ascii="Arial" w:eastAsia="Times New Roman" w:hAnsi="Arial" w:cs="Arial"/>
          <w:color w:val="4D4F53"/>
          <w:sz w:val="24"/>
          <w:szCs w:val="24"/>
          <w:lang w:val="en-US" w:eastAsia="fr-FR"/>
        </w:rPr>
        <w:t xml:space="preserve"> (this was a bit of a surprise, much like the first bullet)</w:t>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So how can this be?!?</w:t>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 xml:space="preserve">I think it’s critical to understand where our initial “1.5-1.6x” or “50-60%” statement comes from – that takes into account not just the steady-state, but also the boot and logon phases, which are mostly read IOPS and absolutely drive up the numbers for MCS. If you’re unfamiliar with the typical R/W ratios for a Windows VM during the various stages of its “life” (boot, logon, steady-state, idle, logoff, etc.), then this picture, courtesy of </w:t>
      </w:r>
      <w:hyperlink r:id="rId13" w:tgtFrame="_blank" w:tooltip="Project VRC" w:history="1">
        <w:r w:rsidRPr="00505116">
          <w:rPr>
            <w:rFonts w:ascii="Arial" w:eastAsia="Times New Roman" w:hAnsi="Arial" w:cs="Arial"/>
            <w:color w:val="0075B0"/>
            <w:sz w:val="24"/>
            <w:szCs w:val="24"/>
            <w:lang w:val="en-US" w:eastAsia="fr-FR"/>
          </w:rPr>
          <w:t>Project VRC</w:t>
        </w:r>
      </w:hyperlink>
      <w:r w:rsidRPr="00505116">
        <w:rPr>
          <w:rFonts w:ascii="Arial" w:eastAsia="Times New Roman" w:hAnsi="Arial" w:cs="Arial"/>
          <w:color w:val="4D4F53"/>
          <w:sz w:val="24"/>
          <w:szCs w:val="24"/>
          <w:lang w:val="en-US" w:eastAsia="fr-FR"/>
        </w:rPr>
        <w:t>, always does a good job explaining it succinctly:</w:t>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Pr>
          <w:rFonts w:ascii="Arial" w:eastAsia="Times New Roman" w:hAnsi="Arial" w:cs="Arial"/>
          <w:noProof/>
          <w:color w:val="0075B0"/>
          <w:sz w:val="24"/>
          <w:szCs w:val="24"/>
          <w:lang w:eastAsia="fr-FR"/>
        </w:rPr>
        <w:drawing>
          <wp:inline distT="0" distB="0" distL="0" distR="0">
            <wp:extent cx="2861945" cy="1555750"/>
            <wp:effectExtent l="19050" t="0" r="0" b="0"/>
            <wp:docPr id="4" name="Image 4" descr="The R/W ratio of the boot phase is a lot different than the steady-sta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R/W ratio of the boot phase is a lot different than the steady-state!">
                      <a:hlinkClick r:id="rId14"/>
                    </pic:cNvPr>
                    <pic:cNvPicPr>
                      <a:picLocks noChangeAspect="1" noChangeArrowheads="1"/>
                    </pic:cNvPicPr>
                  </pic:nvPicPr>
                  <pic:blipFill>
                    <a:blip r:embed="rId15" cstate="print"/>
                    <a:srcRect/>
                    <a:stretch>
                      <a:fillRect/>
                    </a:stretch>
                  </pic:blipFill>
                  <pic:spPr bwMode="auto">
                    <a:xfrm>
                      <a:off x="0" y="0"/>
                      <a:ext cx="2861945" cy="1555750"/>
                    </a:xfrm>
                    <a:prstGeom prst="rect">
                      <a:avLst/>
                    </a:prstGeom>
                    <a:noFill/>
                    <a:ln w="9525">
                      <a:noFill/>
                      <a:miter lim="800000"/>
                      <a:headEnd/>
                      <a:tailEnd/>
                    </a:ln>
                  </pic:spPr>
                </pic:pic>
              </a:graphicData>
            </a:graphic>
          </wp:inline>
        </w:drawing>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 xml:space="preserve">We were also looking at peak IOPS and average IOPS in a single number – we didn’t provide two different numbers or break it down like Jim and I did above in the results, and a single IOPS number can be very misleading in itself. You don’t believe me? Just check out my </w:t>
      </w:r>
      <w:proofErr w:type="spellStart"/>
      <w:r w:rsidRPr="00505116">
        <w:rPr>
          <w:rFonts w:ascii="Arial" w:eastAsia="Times New Roman" w:hAnsi="Arial" w:cs="Arial"/>
          <w:color w:val="4D4F53"/>
          <w:sz w:val="24"/>
          <w:szCs w:val="24"/>
          <w:lang w:val="en-US" w:eastAsia="fr-FR"/>
        </w:rPr>
        <w:t>BriForum</w:t>
      </w:r>
      <w:proofErr w:type="spellEnd"/>
      <w:r w:rsidRPr="00505116">
        <w:rPr>
          <w:rFonts w:ascii="Arial" w:eastAsia="Times New Roman" w:hAnsi="Arial" w:cs="Arial"/>
          <w:color w:val="4D4F53"/>
          <w:sz w:val="24"/>
          <w:szCs w:val="24"/>
          <w:lang w:val="en-US" w:eastAsia="fr-FR"/>
        </w:rPr>
        <w:t xml:space="preserve"> presentation on IOPS and I’ll show you several examples of how misleading statements like “1 million IOPS” can be!</w:t>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So there you have it – things are looking up for MCS. And in reality, I think MCS sort of a got a bad name early-on and no one ever bothered to look at real-world data or re-test like Jim did. Score one for the CTPs.</w:t>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 xml:space="preserve">Does this mean we should all start leveraging MCS? Not necessarily – we have thousands of customers using PVS in a production capacity and I just can’t say the same for MCS right now. But does this mean we should give MCS another look? </w:t>
      </w:r>
      <w:proofErr w:type="gramStart"/>
      <w:r w:rsidRPr="00505116">
        <w:rPr>
          <w:rFonts w:ascii="Arial" w:eastAsia="Times New Roman" w:hAnsi="Arial" w:cs="Arial"/>
          <w:color w:val="4D4F53"/>
          <w:sz w:val="24"/>
          <w:szCs w:val="24"/>
          <w:lang w:val="en-US" w:eastAsia="fr-FR"/>
        </w:rPr>
        <w:t>Absolutely.</w:t>
      </w:r>
      <w:proofErr w:type="gramEnd"/>
      <w:r w:rsidRPr="00505116">
        <w:rPr>
          <w:rFonts w:ascii="Arial" w:eastAsia="Times New Roman" w:hAnsi="Arial" w:cs="Arial"/>
          <w:color w:val="4D4F53"/>
          <w:sz w:val="24"/>
          <w:szCs w:val="24"/>
          <w:lang w:val="en-US" w:eastAsia="fr-FR"/>
        </w:rPr>
        <w:t xml:space="preserve"> Especially as companies like MSFT and VMW build native support for read caching into their hypervisors to handle the read IOPS…because once we get rid of those extra read IOPS, we’re just left with an almost-negligible 8% more write IOPS in the steady state…and that’s when the simplicity of MCS starts to look pretty attractive.</w:t>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Hope this helps. Again, special thanks to Jim Moyle for most of this data and for helping me bust a long-standing myth!</w:t>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t>Cheers, Nick</w:t>
      </w:r>
    </w:p>
    <w:p w:rsidR="00505116" w:rsidRPr="00505116" w:rsidRDefault="00505116" w:rsidP="00505116">
      <w:pPr>
        <w:shd w:val="clear" w:color="auto" w:fill="FFFFFF"/>
        <w:spacing w:before="100" w:beforeAutospacing="1" w:after="337" w:line="240" w:lineRule="auto"/>
        <w:rPr>
          <w:rFonts w:ascii="Arial" w:eastAsia="Times New Roman" w:hAnsi="Arial" w:cs="Arial"/>
          <w:color w:val="4D4F53"/>
          <w:sz w:val="24"/>
          <w:szCs w:val="24"/>
          <w:lang w:val="en-US" w:eastAsia="fr-FR"/>
        </w:rPr>
      </w:pPr>
      <w:r w:rsidRPr="00505116">
        <w:rPr>
          <w:rFonts w:ascii="Arial" w:eastAsia="Times New Roman" w:hAnsi="Arial" w:cs="Arial"/>
          <w:color w:val="4D4F53"/>
          <w:sz w:val="24"/>
          <w:szCs w:val="24"/>
          <w:lang w:val="en-US" w:eastAsia="fr-FR"/>
        </w:rPr>
        <w:lastRenderedPageBreak/>
        <w:t xml:space="preserve">Nick </w:t>
      </w:r>
      <w:proofErr w:type="spellStart"/>
      <w:r w:rsidRPr="00505116">
        <w:rPr>
          <w:rFonts w:ascii="Arial" w:eastAsia="Times New Roman" w:hAnsi="Arial" w:cs="Arial"/>
          <w:color w:val="4D4F53"/>
          <w:sz w:val="24"/>
          <w:szCs w:val="24"/>
          <w:lang w:val="en-US" w:eastAsia="fr-FR"/>
        </w:rPr>
        <w:t>Rintalan</w:t>
      </w:r>
      <w:proofErr w:type="spellEnd"/>
      <w:r w:rsidRPr="00505116">
        <w:rPr>
          <w:rFonts w:ascii="Arial" w:eastAsia="Times New Roman" w:hAnsi="Arial" w:cs="Arial"/>
          <w:color w:val="4D4F53"/>
          <w:sz w:val="24"/>
          <w:szCs w:val="24"/>
          <w:lang w:val="en-US" w:eastAsia="fr-FR"/>
        </w:rPr>
        <w:t>, Lead Architect, Citrix Consulting</w:t>
      </w:r>
    </w:p>
    <w:p w:rsidR="00A26482" w:rsidRPr="00505116" w:rsidRDefault="00A26482">
      <w:pPr>
        <w:rPr>
          <w:lang w:val="en-US"/>
        </w:rPr>
      </w:pPr>
    </w:p>
    <w:sectPr w:rsidR="00A26482" w:rsidRPr="00505116" w:rsidSect="00A264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B0FE5"/>
    <w:multiLevelType w:val="multilevel"/>
    <w:tmpl w:val="E51E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05116"/>
    <w:rsid w:val="00505116"/>
    <w:rsid w:val="00A264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482"/>
  </w:style>
  <w:style w:type="paragraph" w:styleId="Titre1">
    <w:name w:val="heading 1"/>
    <w:basedOn w:val="Normal"/>
    <w:link w:val="Titre1Car"/>
    <w:uiPriority w:val="9"/>
    <w:qFormat/>
    <w:rsid w:val="00505116"/>
    <w:pPr>
      <w:spacing w:after="0" w:line="598" w:lineRule="atLeast"/>
      <w:outlineLvl w:val="0"/>
    </w:pPr>
    <w:rPr>
      <w:rFonts w:ascii="Arial" w:eastAsia="Times New Roman" w:hAnsi="Arial" w:cs="Arial"/>
      <w:color w:val="70963E"/>
      <w:spacing w:val="-19"/>
      <w:kern w:val="36"/>
      <w:sz w:val="66"/>
      <w:szCs w:val="6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5116"/>
    <w:rPr>
      <w:rFonts w:ascii="Arial" w:eastAsia="Times New Roman" w:hAnsi="Arial" w:cs="Arial"/>
      <w:color w:val="70963E"/>
      <w:spacing w:val="-19"/>
      <w:kern w:val="36"/>
      <w:sz w:val="66"/>
      <w:szCs w:val="66"/>
      <w:lang w:eastAsia="fr-FR"/>
    </w:rPr>
  </w:style>
  <w:style w:type="character" w:styleId="Lienhypertexte">
    <w:name w:val="Hyperlink"/>
    <w:basedOn w:val="Policepardfaut"/>
    <w:uiPriority w:val="99"/>
    <w:semiHidden/>
    <w:unhideWhenUsed/>
    <w:rsid w:val="00505116"/>
    <w:rPr>
      <w:strike w:val="0"/>
      <w:dstrike w:val="0"/>
      <w:color w:val="0075B0"/>
      <w:u w:val="none"/>
      <w:effect w:val="none"/>
    </w:rPr>
  </w:style>
  <w:style w:type="character" w:styleId="lev">
    <w:name w:val="Strong"/>
    <w:basedOn w:val="Policepardfaut"/>
    <w:uiPriority w:val="22"/>
    <w:qFormat/>
    <w:rsid w:val="00505116"/>
    <w:rPr>
      <w:b/>
      <w:bCs/>
    </w:rPr>
  </w:style>
  <w:style w:type="paragraph" w:styleId="NormalWeb">
    <w:name w:val="Normal (Web)"/>
    <w:basedOn w:val="Normal"/>
    <w:uiPriority w:val="99"/>
    <w:semiHidden/>
    <w:unhideWhenUsed/>
    <w:rsid w:val="00505116"/>
    <w:pPr>
      <w:spacing w:before="100" w:beforeAutospacing="1" w:after="337" w:line="240" w:lineRule="auto"/>
    </w:pPr>
    <w:rPr>
      <w:rFonts w:ascii="Arial" w:eastAsia="Times New Roman" w:hAnsi="Arial" w:cs="Arial"/>
      <w:sz w:val="24"/>
      <w:szCs w:val="24"/>
      <w:lang w:eastAsia="fr-FR"/>
    </w:rPr>
  </w:style>
  <w:style w:type="character" w:customStyle="1" w:styleId="typ-spacer">
    <w:name w:val="typ-spacer"/>
    <w:basedOn w:val="Policepardfaut"/>
    <w:rsid w:val="00505116"/>
  </w:style>
  <w:style w:type="character" w:customStyle="1" w:styleId="ata11y">
    <w:name w:val="at_a11y"/>
    <w:basedOn w:val="Policepardfaut"/>
    <w:rsid w:val="00505116"/>
  </w:style>
  <w:style w:type="paragraph" w:styleId="Textedebulles">
    <w:name w:val="Balloon Text"/>
    <w:basedOn w:val="Normal"/>
    <w:link w:val="TextedebullesCar"/>
    <w:uiPriority w:val="99"/>
    <w:semiHidden/>
    <w:unhideWhenUsed/>
    <w:rsid w:val="005051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5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058589">
      <w:bodyDiv w:val="1"/>
      <w:marLeft w:val="0"/>
      <w:marRight w:val="0"/>
      <w:marTop w:val="0"/>
      <w:marBottom w:val="0"/>
      <w:divBdr>
        <w:top w:val="none" w:sz="0" w:space="0" w:color="auto"/>
        <w:left w:val="none" w:sz="0" w:space="0" w:color="auto"/>
        <w:bottom w:val="none" w:sz="0" w:space="0" w:color="auto"/>
        <w:right w:val="none" w:sz="0" w:space="0" w:color="auto"/>
      </w:divBdr>
      <w:divsChild>
        <w:div w:id="1703749376">
          <w:marLeft w:val="0"/>
          <w:marRight w:val="0"/>
          <w:marTop w:val="0"/>
          <w:marBottom w:val="0"/>
          <w:divBdr>
            <w:top w:val="none" w:sz="0" w:space="0" w:color="auto"/>
            <w:left w:val="none" w:sz="0" w:space="0" w:color="auto"/>
            <w:bottom w:val="none" w:sz="0" w:space="0" w:color="auto"/>
            <w:right w:val="none" w:sz="0" w:space="0" w:color="auto"/>
          </w:divBdr>
          <w:divsChild>
            <w:div w:id="1361738319">
              <w:marLeft w:val="0"/>
              <w:marRight w:val="0"/>
              <w:marTop w:val="0"/>
              <w:marBottom w:val="0"/>
              <w:divBdr>
                <w:top w:val="none" w:sz="0" w:space="0" w:color="auto"/>
                <w:left w:val="none" w:sz="0" w:space="0" w:color="auto"/>
                <w:bottom w:val="none" w:sz="0" w:space="0" w:color="auto"/>
                <w:right w:val="none" w:sz="0" w:space="0" w:color="auto"/>
              </w:divBdr>
              <w:divsChild>
                <w:div w:id="343213502">
                  <w:marLeft w:val="0"/>
                  <w:marRight w:val="0"/>
                  <w:marTop w:val="0"/>
                  <w:marBottom w:val="0"/>
                  <w:divBdr>
                    <w:top w:val="none" w:sz="0" w:space="0" w:color="auto"/>
                    <w:left w:val="none" w:sz="0" w:space="0" w:color="auto"/>
                    <w:bottom w:val="none" w:sz="0" w:space="0" w:color="auto"/>
                    <w:right w:val="none" w:sz="0" w:space="0" w:color="auto"/>
                  </w:divBdr>
                  <w:divsChild>
                    <w:div w:id="850993308">
                      <w:marLeft w:val="0"/>
                      <w:marRight w:val="0"/>
                      <w:marTop w:val="0"/>
                      <w:marBottom w:val="0"/>
                      <w:divBdr>
                        <w:top w:val="none" w:sz="0" w:space="0" w:color="auto"/>
                        <w:left w:val="none" w:sz="0" w:space="0" w:color="auto"/>
                        <w:bottom w:val="none" w:sz="0" w:space="0" w:color="auto"/>
                        <w:right w:val="none" w:sz="0" w:space="0" w:color="auto"/>
                      </w:divBdr>
                      <w:divsChild>
                        <w:div w:id="1724021009">
                          <w:marLeft w:val="0"/>
                          <w:marRight w:val="0"/>
                          <w:marTop w:val="0"/>
                          <w:marBottom w:val="0"/>
                          <w:divBdr>
                            <w:top w:val="none" w:sz="0" w:space="0" w:color="auto"/>
                            <w:left w:val="none" w:sz="0" w:space="0" w:color="auto"/>
                            <w:bottom w:val="none" w:sz="0" w:space="0" w:color="auto"/>
                            <w:right w:val="none" w:sz="0" w:space="0" w:color="auto"/>
                          </w:divBdr>
                          <w:divsChild>
                            <w:div w:id="135415417">
                              <w:marLeft w:val="0"/>
                              <w:marRight w:val="0"/>
                              <w:marTop w:val="0"/>
                              <w:marBottom w:val="0"/>
                              <w:divBdr>
                                <w:top w:val="none" w:sz="0" w:space="0" w:color="auto"/>
                                <w:left w:val="none" w:sz="0" w:space="0" w:color="auto"/>
                                <w:bottom w:val="none" w:sz="0" w:space="0" w:color="auto"/>
                                <w:right w:val="none" w:sz="0" w:space="0" w:color="auto"/>
                              </w:divBdr>
                            </w:div>
                            <w:div w:id="743340379">
                              <w:marLeft w:val="0"/>
                              <w:marRight w:val="0"/>
                              <w:marTop w:val="0"/>
                              <w:marBottom w:val="0"/>
                              <w:divBdr>
                                <w:top w:val="none" w:sz="0" w:space="0" w:color="auto"/>
                                <w:left w:val="none" w:sz="0" w:space="0" w:color="auto"/>
                                <w:bottom w:val="none" w:sz="0" w:space="0" w:color="auto"/>
                                <w:right w:val="none" w:sz="0" w:space="0" w:color="auto"/>
                              </w:divBdr>
                            </w:div>
                            <w:div w:id="1152988140">
                              <w:marLeft w:val="0"/>
                              <w:marRight w:val="0"/>
                              <w:marTop w:val="0"/>
                              <w:marBottom w:val="0"/>
                              <w:divBdr>
                                <w:top w:val="none" w:sz="0" w:space="0" w:color="auto"/>
                                <w:left w:val="none" w:sz="0" w:space="0" w:color="auto"/>
                                <w:bottom w:val="none" w:sz="0" w:space="0" w:color="auto"/>
                                <w:right w:val="none" w:sz="0" w:space="0" w:color="auto"/>
                              </w:divBdr>
                            </w:div>
                            <w:div w:id="2089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mmoyle.com/" TargetMode="External"/><Relationship Id="rId13" Type="http://schemas.openxmlformats.org/officeDocument/2006/relationships/hyperlink" Target="http://www.projectvrc.com/" TargetMode="External"/><Relationship Id="rId3" Type="http://schemas.openxmlformats.org/officeDocument/2006/relationships/settings" Target="settings.xml"/><Relationship Id="rId7" Type="http://schemas.openxmlformats.org/officeDocument/2006/relationships/hyperlink" Target="http://blogs.citrix.com/author/danal/" TargetMode="External"/><Relationship Id="rId12" Type="http://schemas.openxmlformats.org/officeDocument/2006/relationships/hyperlink" Target="http://blogs.citrix.com/2011/02/17/mcs-or-pvs-what-should-i-be-us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riforum.com/" TargetMode="External"/><Relationship Id="rId11" Type="http://schemas.openxmlformats.org/officeDocument/2006/relationships/hyperlink" Target="http://www.barryschiffer.com/provisioning-services-vs-machine-creation-services-2013-revision/" TargetMode="External"/><Relationship Id="rId5" Type="http://schemas.openxmlformats.org/officeDocument/2006/relationships/hyperlink" Target="http://blogs.citrix.com/author/nicholasr/" TargetMode="External"/><Relationship Id="rId15" Type="http://schemas.openxmlformats.org/officeDocument/2006/relationships/image" Target="media/image1.jpeg"/><Relationship Id="rId10" Type="http://schemas.openxmlformats.org/officeDocument/2006/relationships/hyperlink" Target="http://virtualfeller.com/2011/03/09/pvs-or-mcs-%E2%80%93-what%E2%80%99s-your-decision-going-to-be/" TargetMode="External"/><Relationship Id="rId4" Type="http://schemas.openxmlformats.org/officeDocument/2006/relationships/webSettings" Target="webSettings.xml"/><Relationship Id="rId9" Type="http://schemas.openxmlformats.org/officeDocument/2006/relationships/hyperlink" Target="http://www.jimmoyle.com/2011/05/windows-7-iops-for-vdi-deep-dive/" TargetMode="External"/><Relationship Id="rId14" Type="http://schemas.openxmlformats.org/officeDocument/2006/relationships/hyperlink" Target="http://blogs.citrix.com/2013/08/12/pvs-vs-mcs-revisited/windows_vm_lifecyc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874</Words>
  <Characters>4808</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jacques</cp:lastModifiedBy>
  <cp:revision>3</cp:revision>
  <dcterms:created xsi:type="dcterms:W3CDTF">2013-11-20T10:48:00Z</dcterms:created>
  <dcterms:modified xsi:type="dcterms:W3CDTF">2013-11-20T10:49:00Z</dcterms:modified>
</cp:coreProperties>
</file>